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Cs/>
          <w:i/>
          <w:sz w:val="24"/>
          <w:szCs w:val="23"/>
          <w:lang w:val="uk-UA"/>
        </w:rPr>
      </w:pPr>
      <w:r w:rsidRPr="008165F1">
        <w:rPr>
          <w:rFonts w:ascii="Times New Roman" w:hAnsi="Times New Roman"/>
          <w:i/>
          <w:sz w:val="24"/>
          <w:szCs w:val="23"/>
          <w:lang w:val="uk-UA"/>
        </w:rPr>
        <w:t xml:space="preserve">Хто має статус «дитини»? Що таке «права дитини»? Якими нормативно-правовими актами регулюються права дитини в Україні? Які загальні права має дитина? Як змінюється об’єм прав дитини залежно від віку? </w:t>
      </w:r>
      <w:r w:rsidRPr="008165F1">
        <w:rPr>
          <w:rFonts w:ascii="Times New Roman" w:hAnsi="Times New Roman"/>
          <w:bCs/>
          <w:i/>
          <w:sz w:val="24"/>
          <w:szCs w:val="23"/>
          <w:lang w:val="uk-UA"/>
        </w:rPr>
        <w:t>На ці та інші питання надає відповіді перший заступник начальника Головного територіального управління юстиції у Дніпропетровській області Ольга Захарова.</w:t>
      </w:r>
    </w:p>
    <w:p w:rsidR="006D1899" w:rsidRPr="008165F1" w:rsidRDefault="00C5054B" w:rsidP="006D1899">
      <w:pPr>
        <w:spacing w:after="0"/>
        <w:ind w:left="-993" w:right="-426"/>
        <w:jc w:val="center"/>
        <w:rPr>
          <w:rFonts w:ascii="Times New Roman" w:hAnsi="Times New Roman"/>
          <w:i/>
          <w:sz w:val="24"/>
          <w:szCs w:val="23"/>
          <w:lang w:val="uk-UA"/>
        </w:rPr>
      </w:pPr>
      <w:r>
        <w:rPr>
          <w:rFonts w:ascii="Times New Roman" w:hAnsi="Times New Roman"/>
          <w:i/>
          <w:noProof/>
          <w:sz w:val="24"/>
          <w:szCs w:val="23"/>
          <w:lang w:eastAsia="ru-RU"/>
        </w:rPr>
        <w:drawing>
          <wp:inline distT="0" distB="0" distL="0" distR="0">
            <wp:extent cx="4963885" cy="3888209"/>
            <wp:effectExtent l="0" t="0" r="8255" b="0"/>
            <wp:docPr id="2" name="Рисунок 2" descr="\\Ligasrv\сетевая\ОСВІТА\Анастасия\42870516_543103929481946_199975200297163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gasrv\сетевая\ОСВІТА\Анастасия\42870516_543103929481946_19997520029716316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59" cy="38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/>
          <w:i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Хто має статус «дитини»</w:t>
      </w:r>
      <w:r w:rsidR="00FF7AC7"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? Та що таке «права дитини»</w:t>
      </w: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?</w:t>
      </w:r>
    </w:p>
    <w:p w:rsidR="006D1899" w:rsidRPr="008165F1" w:rsidRDefault="006D1899" w:rsidP="00FF7AC7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Відповідно до законодавства України дитиною є особа віком до 18 років (до досягнення нею повноліття). Малолітньою вважається дитина до досягнення нею чотирнадцяти років. Неповнолітньою вважається дитина у віці від чотирнадцяти до вісімнадцяти років.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 xml:space="preserve"> В свою чергу, п</w:t>
      </w:r>
      <w:r w:rsidR="00BD6359" w:rsidRPr="008165F1">
        <w:rPr>
          <w:rFonts w:ascii="Times New Roman" w:hAnsi="Times New Roman"/>
          <w:sz w:val="24"/>
          <w:szCs w:val="23"/>
          <w:lang w:val="uk-UA"/>
        </w:rPr>
        <w:t>рава дитини – це ряд прав і свобод,які мають українці віком до 18років.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Якими нормативно-правовими актами регулюються права дитини в Україні?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В українському законодавстві основними нормативно-правовими актами, що регулюють права дитини є – Конституція України, Сімейний кодекс України, Закон України «Про охорону дитинства», Цивільний кодекс України.</w:t>
      </w:r>
    </w:p>
    <w:p w:rsidR="00281123" w:rsidRPr="008165F1" w:rsidRDefault="006D1899" w:rsidP="0016398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Основним міжнародним документом, який регулює це питання, є Конвенція про права 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дитини від 20 листопада 1989 р</w:t>
      </w:r>
      <w:r w:rsidR="008D6802">
        <w:rPr>
          <w:rFonts w:ascii="Times New Roman" w:hAnsi="Times New Roman"/>
          <w:sz w:val="24"/>
          <w:szCs w:val="23"/>
          <w:lang w:val="uk-UA"/>
        </w:rPr>
        <w:t>оку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b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b/>
          <w:i/>
          <w:sz w:val="24"/>
          <w:szCs w:val="23"/>
          <w:u w:val="single"/>
          <w:lang w:val="uk-UA"/>
        </w:rPr>
        <w:t>Як змінюється об’єм прав дитини залежно від віку?</w:t>
      </w:r>
    </w:p>
    <w:p w:rsidR="00163989" w:rsidRPr="008165F1" w:rsidRDefault="0016398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Усі люди мають права людини просто тому, що вони — люди. Неважливо, скільки вам років, якого кольору ваша шкіра, якої ви статі, яке ваше громадянство, релігія чи будь-що інше. Усі ми — люди, і всі ми маємо права людини. Ми маємо усвідомлювати наші права та поважати права інших. Діти перебувають на особливому етапі розвитку, і тому вони мають деякі спеціальні права людини, які називаються права дитини.</w:t>
      </w:r>
    </w:p>
    <w:p w:rsidR="00D16181" w:rsidRPr="008165F1" w:rsidRDefault="00D16181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Із збільшенням віку збільшується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 xml:space="preserve"> і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об’єм прав дитини.</w:t>
      </w:r>
    </w:p>
    <w:p w:rsidR="006D1899" w:rsidRPr="008165F1" w:rsidRDefault="00D16181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Так, вже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в</w:t>
      </w:r>
      <w:r w:rsidR="006D1899" w:rsidRPr="008165F1">
        <w:rPr>
          <w:rFonts w:ascii="Times New Roman" w:hAnsi="Times New Roman"/>
          <w:sz w:val="24"/>
          <w:szCs w:val="23"/>
          <w:u w:val="single"/>
          <w:lang w:val="uk-UA"/>
        </w:rPr>
        <w:t>ід народження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дитина має право на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: ім’я;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громадянство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 xml:space="preserve">;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піклування і турботу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медичну допомогу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достатнє і здорове харчування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повагу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; сповідування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власн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>ої релігії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, право бути вислуханим, висловл</w:t>
      </w:r>
      <w:r w:rsidR="00920805" w:rsidRPr="008165F1">
        <w:rPr>
          <w:rFonts w:ascii="Times New Roman" w:hAnsi="Times New Roman"/>
          <w:sz w:val="24"/>
          <w:szCs w:val="23"/>
          <w:lang w:val="uk-UA"/>
        </w:rPr>
        <w:t>ення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власн</w:t>
      </w:r>
      <w:r w:rsidR="00920805" w:rsidRPr="008165F1">
        <w:rPr>
          <w:rFonts w:ascii="Times New Roman" w:hAnsi="Times New Roman"/>
          <w:sz w:val="24"/>
          <w:szCs w:val="23"/>
          <w:lang w:val="uk-UA"/>
        </w:rPr>
        <w:t>ої думки</w:t>
      </w:r>
      <w:r w:rsidR="005B0618" w:rsidRPr="008165F1">
        <w:rPr>
          <w:rFonts w:ascii="Times New Roman" w:hAnsi="Times New Roman"/>
          <w:sz w:val="24"/>
          <w:szCs w:val="23"/>
          <w:lang w:val="uk-UA"/>
        </w:rPr>
        <w:t xml:space="preserve">; 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гідне ставлення до себе та на захист від будь-якої роботи, яка може бути небезпечною для здоров’я.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З 2 місяців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 до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3 років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дитина має право бути всиновленою та відвідувати ясла. 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З 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3 до 6(7)  років</w:t>
      </w:r>
      <w:r w:rsidRPr="008165F1">
        <w:rPr>
          <w:rFonts w:ascii="Times New Roman" w:hAnsi="Times New Roman"/>
          <w:sz w:val="24"/>
          <w:szCs w:val="23"/>
          <w:lang w:val="uk-UA"/>
        </w:rPr>
        <w:t> дитина має право відвідувати дитячий садок.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Від народження і до 6 років</w:t>
      </w:r>
      <w:r w:rsidRPr="008165F1">
        <w:rPr>
          <w:rFonts w:ascii="Times New Roman" w:hAnsi="Times New Roman"/>
          <w:sz w:val="24"/>
          <w:szCs w:val="23"/>
          <w:lang w:val="uk-UA"/>
        </w:rPr>
        <w:t> дитина має право на безкоштовний проїзд в автобусах, а 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до 7 років</w:t>
      </w:r>
      <w:r w:rsidRPr="008165F1">
        <w:rPr>
          <w:rFonts w:ascii="Times New Roman" w:hAnsi="Times New Roman"/>
          <w:sz w:val="24"/>
          <w:szCs w:val="23"/>
          <w:lang w:val="uk-UA"/>
        </w:rPr>
        <w:t> – в трамваях та тролейбусах.</w:t>
      </w:r>
    </w:p>
    <w:p w:rsidR="006D1899" w:rsidRPr="008165F1" w:rsidRDefault="00D16181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lastRenderedPageBreak/>
        <w:t xml:space="preserve">Коли дитина досягає </w:t>
      </w:r>
      <w:r w:rsidR="00FF7AC7" w:rsidRPr="008165F1">
        <w:rPr>
          <w:rFonts w:ascii="Times New Roman" w:hAnsi="Times New Roman"/>
          <w:sz w:val="24"/>
          <w:szCs w:val="23"/>
          <w:u w:val="single"/>
          <w:lang w:val="uk-UA"/>
        </w:rPr>
        <w:t>6 років,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у </w:t>
      </w:r>
      <w:r w:rsidR="00FF7AC7" w:rsidRPr="008165F1">
        <w:rPr>
          <w:rFonts w:ascii="Times New Roman" w:hAnsi="Times New Roman"/>
          <w:sz w:val="24"/>
          <w:szCs w:val="23"/>
          <w:lang w:val="uk-UA"/>
        </w:rPr>
        <w:t>неї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 xml:space="preserve"> з’являються нові права: право відвідувати школу; право бути членом дитячих громадських організацій; право укладати дрібні побутові правочини (наприклад, купувати хліб чи цукерку).</w:t>
      </w:r>
    </w:p>
    <w:p w:rsidR="006D1899" w:rsidRPr="008165F1" w:rsidRDefault="006D1899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>З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 xml:space="preserve"> 7 років</w:t>
      </w:r>
      <w:r w:rsidRPr="008165F1">
        <w:rPr>
          <w:rFonts w:ascii="Times New Roman" w:hAnsi="Times New Roman"/>
          <w:sz w:val="24"/>
          <w:szCs w:val="23"/>
          <w:lang w:val="uk-UA"/>
        </w:rPr>
        <w:t>дитина має право давати згоду на зміну прізвища у випадку зміни прізвища одним або двома із батьків.</w:t>
      </w:r>
    </w:p>
    <w:p w:rsidR="006D1899" w:rsidRPr="008165F1" w:rsidRDefault="00FF7AC7" w:rsidP="006D1899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А </w:t>
      </w:r>
      <w:r w:rsidR="006D1899" w:rsidRPr="008165F1">
        <w:rPr>
          <w:rFonts w:ascii="Times New Roman" w:hAnsi="Times New Roman"/>
          <w:sz w:val="24"/>
          <w:szCs w:val="23"/>
          <w:u w:val="single"/>
          <w:lang w:val="uk-UA"/>
        </w:rPr>
        <w:t>з 10 років</w:t>
      </w:r>
      <w:r w:rsidR="006D1899" w:rsidRPr="008165F1">
        <w:rPr>
          <w:rFonts w:ascii="Times New Roman" w:hAnsi="Times New Roman"/>
          <w:sz w:val="24"/>
          <w:szCs w:val="23"/>
          <w:lang w:val="uk-UA"/>
        </w:rPr>
        <w:t>у дитини виникає право на вибір місця проживання за спільною згодою батьків і самої дитини.</w:t>
      </w:r>
    </w:p>
    <w:p w:rsidR="00F2626E" w:rsidRPr="00433448" w:rsidRDefault="00D16181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 xml:space="preserve">В </w:t>
      </w:r>
      <w:r w:rsidR="006D1899" w:rsidRPr="008165F1">
        <w:rPr>
          <w:rFonts w:ascii="Times New Roman" w:hAnsi="Times New Roman"/>
          <w:sz w:val="24"/>
          <w:szCs w:val="23"/>
          <w:u w:val="single"/>
          <w:lang w:val="uk-UA"/>
        </w:rPr>
        <w:t>14 років</w:t>
      </w:r>
      <w:r w:rsidRPr="008165F1">
        <w:rPr>
          <w:rFonts w:ascii="Times New Roman" w:hAnsi="Times New Roman"/>
          <w:sz w:val="24"/>
          <w:szCs w:val="23"/>
          <w:lang w:val="uk-UA"/>
        </w:rPr>
        <w:t>права дитини значно розширюються</w:t>
      </w:r>
      <w:r w:rsidR="00450F2C" w:rsidRPr="008165F1">
        <w:rPr>
          <w:rFonts w:ascii="Times New Roman" w:hAnsi="Times New Roman"/>
          <w:sz w:val="24"/>
          <w:szCs w:val="23"/>
          <w:lang w:val="uk-UA"/>
        </w:rPr>
        <w:t>.</w:t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>
        <w:rPr>
          <w:rFonts w:ascii="Times New Roman" w:hAnsi="Times New Roman"/>
          <w:noProof/>
          <w:sz w:val="24"/>
          <w:szCs w:val="23"/>
          <w:lang w:eastAsia="ru-RU"/>
        </w:rPr>
        <w:drawing>
          <wp:inline distT="0" distB="0" distL="0" distR="0">
            <wp:extent cx="6958941" cy="521902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нгрид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777" cy="522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u w:val="single"/>
          <w:lang w:val="uk-UA"/>
        </w:rPr>
      </w:pP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В 15 років до цих прав додаються ще два права: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право прийматись на роботу за згодою одного із батьків або особи, що його замінює; право отримання  першого робочого місця на строк не менше двох років.</w:t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Цілий ряд прав з’являється у дитини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з 16 років.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З цього віку особа вже може укладати трудовий договір, навчатися водінню автомобілем, змінити своє прізвище та (або) власне ім’я) на власний розсуд, вільно самостійно виїжджати за межі України, керувати мототранспортними засобами і мотоколясками, займатися підприємницькою діяльністю, взяти шлюб за рішенням суду, якщо буде встановлено, що це відповідає її інтересам.</w:t>
      </w:r>
    </w:p>
    <w:p w:rsidR="00433448" w:rsidRPr="008165F1" w:rsidRDefault="00433448" w:rsidP="00433448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 w:rsidRPr="008165F1">
        <w:rPr>
          <w:rFonts w:ascii="Times New Roman" w:hAnsi="Times New Roman"/>
          <w:sz w:val="24"/>
          <w:szCs w:val="23"/>
          <w:lang w:val="uk-UA"/>
        </w:rPr>
        <w:t xml:space="preserve">Ну і </w:t>
      </w:r>
      <w:r w:rsidRPr="008165F1">
        <w:rPr>
          <w:rFonts w:ascii="Times New Roman" w:hAnsi="Times New Roman"/>
          <w:sz w:val="24"/>
          <w:szCs w:val="23"/>
          <w:u w:val="single"/>
          <w:lang w:val="uk-UA"/>
        </w:rPr>
        <w:t>з 18 років</w:t>
      </w:r>
      <w:r w:rsidRPr="008165F1">
        <w:rPr>
          <w:rFonts w:ascii="Times New Roman" w:hAnsi="Times New Roman"/>
          <w:sz w:val="24"/>
          <w:szCs w:val="23"/>
          <w:lang w:val="uk-UA"/>
        </w:rPr>
        <w:t xml:space="preserve"> у особи настає повна дієздатність, вона втрачає статус дитини і отримує всі права дорослої людини.</w:t>
      </w:r>
    </w:p>
    <w:p w:rsidR="00433448" w:rsidRPr="00433448" w:rsidRDefault="00BA564B" w:rsidP="00C5054B">
      <w:pPr>
        <w:spacing w:after="0"/>
        <w:ind w:left="-993" w:right="-426"/>
        <w:jc w:val="both"/>
        <w:rPr>
          <w:rFonts w:ascii="Times New Roman" w:hAnsi="Times New Roman"/>
          <w:sz w:val="24"/>
          <w:szCs w:val="23"/>
          <w:lang w:val="uk-UA"/>
        </w:rPr>
      </w:pPr>
      <w:r>
        <w:rPr>
          <w:rFonts w:ascii="Times New Roman" w:hAnsi="Times New Roman"/>
          <w:sz w:val="24"/>
          <w:szCs w:val="23"/>
          <w:lang w:val="uk-UA"/>
        </w:rPr>
        <w:t>В свою чергу, о</w:t>
      </w:r>
      <w:r w:rsidR="00433448" w:rsidRPr="008165F1">
        <w:rPr>
          <w:rFonts w:ascii="Times New Roman" w:hAnsi="Times New Roman"/>
          <w:sz w:val="24"/>
          <w:szCs w:val="23"/>
          <w:lang w:val="uk-UA"/>
        </w:rPr>
        <w:t>ргани юстиції Дніпропетровщини</w:t>
      </w:r>
      <w:r>
        <w:rPr>
          <w:rFonts w:ascii="Times New Roman" w:hAnsi="Times New Roman"/>
          <w:sz w:val="24"/>
          <w:szCs w:val="23"/>
          <w:lang w:val="uk-UA"/>
        </w:rPr>
        <w:t>,</w:t>
      </w:r>
      <w:r w:rsidRPr="00BA564B">
        <w:rPr>
          <w:rFonts w:ascii="Times New Roman" w:hAnsi="Times New Roman"/>
          <w:sz w:val="24"/>
          <w:szCs w:val="23"/>
          <w:lang w:val="uk-UA"/>
        </w:rPr>
        <w:t>в рамках реалізації загальнонаціонального правопросвітницького проекту «Я МАЮ ПРАВО!»</w:t>
      </w:r>
      <w:r>
        <w:rPr>
          <w:rFonts w:ascii="Times New Roman" w:hAnsi="Times New Roman"/>
          <w:sz w:val="24"/>
          <w:szCs w:val="23"/>
          <w:lang w:val="uk-UA"/>
        </w:rPr>
        <w:t>, займаютьсяправороз</w:t>
      </w:r>
      <w:r w:rsidRPr="00BA564B">
        <w:rPr>
          <w:rFonts w:ascii="Times New Roman" w:hAnsi="Times New Roman"/>
          <w:sz w:val="24"/>
          <w:szCs w:val="23"/>
          <w:lang w:val="uk-UA"/>
        </w:rPr>
        <w:t>’</w:t>
      </w:r>
      <w:r>
        <w:rPr>
          <w:rFonts w:ascii="Times New Roman" w:hAnsi="Times New Roman"/>
          <w:sz w:val="24"/>
          <w:szCs w:val="23"/>
          <w:lang w:val="uk-UA"/>
        </w:rPr>
        <w:t>яснювальною роботою та всіляко сприяють підвищенню правової обізнаності населення.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У випадку, якщо у </w:t>
      </w:r>
      <w:r w:rsidR="00E004EB">
        <w:rPr>
          <w:rFonts w:ascii="Times New Roman" w:hAnsi="Times New Roman"/>
          <w:sz w:val="24"/>
          <w:szCs w:val="23"/>
          <w:lang w:val="uk-UA"/>
        </w:rPr>
        <w:t>Вас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 є запитання що</w:t>
      </w:r>
      <w:r w:rsidR="00E004EB">
        <w:rPr>
          <w:rFonts w:ascii="Times New Roman" w:hAnsi="Times New Roman"/>
          <w:sz w:val="24"/>
          <w:szCs w:val="23"/>
          <w:lang w:val="uk-UA"/>
        </w:rPr>
        <w:t>до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 роз’яснення</w:t>
      </w:r>
      <w:r w:rsidR="00E004EB">
        <w:rPr>
          <w:rFonts w:ascii="Times New Roman" w:hAnsi="Times New Roman"/>
          <w:sz w:val="24"/>
          <w:szCs w:val="23"/>
          <w:lang w:val="uk-UA"/>
        </w:rPr>
        <w:t xml:space="preserve"> Ваших прав, </w:t>
      </w:r>
      <w:r w:rsidR="003F5248">
        <w:rPr>
          <w:rFonts w:ascii="Times New Roman" w:hAnsi="Times New Roman"/>
          <w:sz w:val="24"/>
          <w:szCs w:val="23"/>
          <w:lang w:val="uk-UA"/>
        </w:rPr>
        <w:t xml:space="preserve">можете звернутися до Головного територіального управління юстиції у Дніпропетровській області за телефоном: (056) </w:t>
      </w:r>
      <w:r w:rsidR="00E004EB">
        <w:rPr>
          <w:rFonts w:ascii="Times New Roman" w:hAnsi="Times New Roman"/>
          <w:sz w:val="24"/>
          <w:szCs w:val="23"/>
          <w:lang w:val="uk-UA"/>
        </w:rPr>
        <w:t>371-15-90. А також,</w:t>
      </w:r>
      <w:r w:rsidR="00E004EB" w:rsidRPr="00E004EB">
        <w:rPr>
          <w:rFonts w:ascii="Times New Roman" w:hAnsi="Times New Roman"/>
          <w:sz w:val="24"/>
          <w:szCs w:val="23"/>
          <w:lang w:val="uk-UA"/>
        </w:rPr>
        <w:t xml:space="preserve"> якщо Ви потребуєте консультації з питань захисту прав дітей</w:t>
      </w:r>
      <w:r w:rsidR="008D6802">
        <w:rPr>
          <w:rFonts w:ascii="Times New Roman" w:hAnsi="Times New Roman"/>
          <w:sz w:val="24"/>
          <w:szCs w:val="23"/>
          <w:lang w:val="uk-UA"/>
        </w:rPr>
        <w:t>,</w:t>
      </w:r>
      <w:r w:rsidR="00E004EB" w:rsidRPr="00E004EB">
        <w:rPr>
          <w:rFonts w:ascii="Times New Roman" w:hAnsi="Times New Roman"/>
          <w:sz w:val="24"/>
          <w:szCs w:val="23"/>
          <w:lang w:val="uk-UA"/>
        </w:rPr>
        <w:t xml:space="preserve"> Ви можете звернутися на Національну дитячу "гарячу" лінію</w:t>
      </w:r>
      <w:r w:rsidR="008D6802" w:rsidRPr="008D6802">
        <w:rPr>
          <w:rFonts w:ascii="Times New Roman" w:hAnsi="Times New Roman"/>
          <w:sz w:val="24"/>
          <w:szCs w:val="23"/>
          <w:lang w:val="uk-UA"/>
        </w:rPr>
        <w:t>Центру «Ла Страда-Україна»</w:t>
      </w:r>
      <w:r w:rsidR="00E004EB" w:rsidRPr="00E004EB">
        <w:rPr>
          <w:rFonts w:ascii="Times New Roman" w:hAnsi="Times New Roman"/>
          <w:sz w:val="24"/>
          <w:szCs w:val="23"/>
          <w:lang w:val="uk-UA"/>
        </w:rPr>
        <w:t xml:space="preserve"> за номером 0 800 500 225 або 116 111 (безкоштовно та анонімно).</w:t>
      </w:r>
    </w:p>
    <w:sectPr w:rsidR="00433448" w:rsidRPr="00433448" w:rsidSect="00FF7A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5E8C"/>
    <w:multiLevelType w:val="hybridMultilevel"/>
    <w:tmpl w:val="806E83BC"/>
    <w:lvl w:ilvl="0" w:tplc="87BCB7D8">
      <w:numFmt w:val="bullet"/>
      <w:lvlText w:val="-"/>
      <w:lvlJc w:val="left"/>
      <w:pPr>
        <w:ind w:left="-6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56162"/>
    <w:rsid w:val="00163989"/>
    <w:rsid w:val="00281123"/>
    <w:rsid w:val="003F5248"/>
    <w:rsid w:val="00433448"/>
    <w:rsid w:val="00450F2C"/>
    <w:rsid w:val="00493576"/>
    <w:rsid w:val="005469BE"/>
    <w:rsid w:val="005B0618"/>
    <w:rsid w:val="00683508"/>
    <w:rsid w:val="006D1899"/>
    <w:rsid w:val="008165F1"/>
    <w:rsid w:val="008D6802"/>
    <w:rsid w:val="00920805"/>
    <w:rsid w:val="00A56162"/>
    <w:rsid w:val="00AC458B"/>
    <w:rsid w:val="00BA564B"/>
    <w:rsid w:val="00BD20B3"/>
    <w:rsid w:val="00BD6359"/>
    <w:rsid w:val="00C5054B"/>
    <w:rsid w:val="00CE3137"/>
    <w:rsid w:val="00CE4F41"/>
    <w:rsid w:val="00D16181"/>
    <w:rsid w:val="00E004EB"/>
    <w:rsid w:val="00E76F8A"/>
    <w:rsid w:val="00F2626E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NPA307N</dc:creator>
  <cp:lastModifiedBy>User1</cp:lastModifiedBy>
  <cp:revision>2</cp:revision>
  <cp:lastPrinted>2019-05-23T12:53:00Z</cp:lastPrinted>
  <dcterms:created xsi:type="dcterms:W3CDTF">2019-05-24T05:11:00Z</dcterms:created>
  <dcterms:modified xsi:type="dcterms:W3CDTF">2019-05-24T05:11:00Z</dcterms:modified>
</cp:coreProperties>
</file>